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47" w:rsidRDefault="00F2604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26047" w:rsidRDefault="00F26047">
      <w:pPr>
        <w:pStyle w:val="ConsPlusNormal"/>
        <w:jc w:val="both"/>
        <w:outlineLvl w:val="0"/>
      </w:pPr>
    </w:p>
    <w:p w:rsidR="00F26047" w:rsidRDefault="00F26047">
      <w:pPr>
        <w:pStyle w:val="ConsPlusTitle"/>
        <w:jc w:val="center"/>
      </w:pPr>
      <w:r>
        <w:t>ФЕДЕРАЛЬНАЯ АНТИМОНОПОЛЬНАЯ СЛУЖБА</w:t>
      </w:r>
    </w:p>
    <w:p w:rsidR="00F26047" w:rsidRDefault="00F26047">
      <w:pPr>
        <w:pStyle w:val="ConsPlusTitle"/>
        <w:jc w:val="center"/>
      </w:pPr>
    </w:p>
    <w:p w:rsidR="00F26047" w:rsidRDefault="00F26047">
      <w:pPr>
        <w:pStyle w:val="ConsPlusTitle"/>
        <w:jc w:val="center"/>
      </w:pPr>
      <w:r>
        <w:t>ПИСЬМО</w:t>
      </w:r>
    </w:p>
    <w:p w:rsidR="00F26047" w:rsidRDefault="00F26047">
      <w:pPr>
        <w:pStyle w:val="ConsPlusTitle"/>
        <w:jc w:val="center"/>
      </w:pPr>
      <w:r>
        <w:t>от 26 мая 2020 г. N АД/</w:t>
      </w:r>
      <w:bookmarkStart w:id="0" w:name="_GoBack"/>
      <w:r>
        <w:t>44432</w:t>
      </w:r>
      <w:bookmarkEnd w:id="0"/>
      <w:r>
        <w:t>/20</w:t>
      </w:r>
    </w:p>
    <w:p w:rsidR="00F26047" w:rsidRDefault="00F26047">
      <w:pPr>
        <w:pStyle w:val="ConsPlusNormal"/>
        <w:jc w:val="both"/>
      </w:pPr>
    </w:p>
    <w:p w:rsidR="00F26047" w:rsidRDefault="00F26047">
      <w:pPr>
        <w:pStyle w:val="ConsPlusNormal"/>
        <w:jc w:val="center"/>
      </w:pPr>
      <w:r>
        <w:t>(Выписка)</w:t>
      </w:r>
    </w:p>
    <w:p w:rsidR="00F26047" w:rsidRDefault="00F26047">
      <w:pPr>
        <w:pStyle w:val="ConsPlusNormal"/>
        <w:jc w:val="both"/>
      </w:pPr>
    </w:p>
    <w:p w:rsidR="00F26047" w:rsidRDefault="00F26047">
      <w:pPr>
        <w:pStyle w:val="ConsPlusNormal"/>
        <w:ind w:firstLine="540"/>
        <w:jc w:val="both"/>
      </w:pPr>
      <w:r>
        <w:t xml:space="preserve">"В соответствии с </w:t>
      </w:r>
      <w:hyperlink r:id="rId6" w:history="1">
        <w:r>
          <w:rPr>
            <w:color w:val="0000FF"/>
          </w:rPr>
          <w:t>пунктом 1 части 1 статьи 99</w:t>
        </w:r>
      </w:hyperlink>
      <w:r>
        <w:t xml:space="preserve"> Закона о контрактной системе, контроль в сфере закупок органами контроля осуществляется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(далее - субъекты контроля).</w:t>
      </w:r>
    </w:p>
    <w:p w:rsidR="00F26047" w:rsidRDefault="00F26047">
      <w:pPr>
        <w:pStyle w:val="ConsPlusNormal"/>
        <w:spacing w:before="220"/>
        <w:ind w:firstLine="540"/>
        <w:jc w:val="both"/>
      </w:pPr>
      <w:r>
        <w:t xml:space="preserve">Таким образом, субъекты малого и среднего предпринимательства не являются субъектами контроля в рамках </w:t>
      </w:r>
      <w:hyperlink r:id="rId7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F26047" w:rsidRDefault="00F26047">
      <w:pPr>
        <w:pStyle w:val="ConsPlusNormal"/>
        <w:spacing w:before="220"/>
        <w:ind w:firstLine="540"/>
        <w:jc w:val="both"/>
      </w:pPr>
      <w:proofErr w:type="gramStart"/>
      <w:r>
        <w:t xml:space="preserve">Более того, согласно </w:t>
      </w:r>
      <w:hyperlink r:id="rId8" w:history="1">
        <w:r>
          <w:rPr>
            <w:color w:val="0000FF"/>
          </w:rPr>
          <w:t>пункту 14 части 3.1 статьи 1</w:t>
        </w:r>
      </w:hyperlink>
      <w: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положения данного </w:t>
      </w:r>
      <w:hyperlink r:id="rId9" w:history="1">
        <w:r>
          <w:rPr>
            <w:color w:val="0000FF"/>
          </w:rPr>
          <w:t>закона</w:t>
        </w:r>
      </w:hyperlink>
      <w:r>
        <w:t>, устанавливающие порядок организации и проведения проверок, не применяются при осуществлении контроля за соблюдением законодательства Российской Федерации и иных нормативных правовых актов Российской Федерации о контрактной системе</w:t>
      </w:r>
      <w:proofErr w:type="gramEnd"/>
      <w:r>
        <w:t xml:space="preserve"> в сфере закупок товаров, работ, услуг для обеспечения государственных и муниципальных нужд".</w:t>
      </w:r>
    </w:p>
    <w:p w:rsidR="00F26047" w:rsidRDefault="00F26047">
      <w:pPr>
        <w:pStyle w:val="ConsPlusNormal"/>
        <w:jc w:val="both"/>
      </w:pPr>
    </w:p>
    <w:p w:rsidR="00F26047" w:rsidRDefault="00F26047">
      <w:pPr>
        <w:pStyle w:val="ConsPlusNormal"/>
        <w:jc w:val="right"/>
      </w:pPr>
      <w:r>
        <w:t>Заместитель руководителя</w:t>
      </w:r>
    </w:p>
    <w:p w:rsidR="00F26047" w:rsidRDefault="00F26047">
      <w:pPr>
        <w:pStyle w:val="ConsPlusNormal"/>
        <w:jc w:val="right"/>
      </w:pPr>
      <w:r>
        <w:t>А.В.ДОЦЕНКО</w:t>
      </w:r>
    </w:p>
    <w:p w:rsidR="00F26047" w:rsidRDefault="00F26047">
      <w:pPr>
        <w:pStyle w:val="ConsPlusNormal"/>
        <w:jc w:val="both"/>
      </w:pPr>
    </w:p>
    <w:p w:rsidR="00F26047" w:rsidRDefault="00F26047">
      <w:pPr>
        <w:pStyle w:val="ConsPlusNormal"/>
        <w:jc w:val="both"/>
      </w:pPr>
    </w:p>
    <w:p w:rsidR="00F26047" w:rsidRDefault="00F260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2F27" w:rsidRDefault="00582F27"/>
    <w:sectPr w:rsidR="00582F27" w:rsidSect="004A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47"/>
    <w:rsid w:val="00582F27"/>
    <w:rsid w:val="00F2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6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60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6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60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AD22CA814F3A99E68A5E3CDDED6A63907AF170D1248AF87C7FCC9132F6AFE82333EBE01B86CC4678F4C2BCC0EDE0DDC3B843C4A3A9t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AD22CA814F3A99E68A5E3CDDED6A63907AF174D7288AF87C7FCC9132F6AFE82333EBE01E8FCE197DE1D3E4CFEEFFC3C4A15FC6A198ABt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AD22CA814F3A99E68A5E3CDDED6A63907AF174D7288AF87C7FCC9132F6AFE82333EBE01F8FC41521BBC3E086B9F3DFC5B841C3BF98B8B2A2tD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AD22CA814F3A99E68A5E3CDDED6A63907AF170D1248AF87C7FCC9132F6AFE83133B3EC1D8FD9122EAE95B1C0AEt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2020-07-21T12:45:00Z</dcterms:created>
  <dcterms:modified xsi:type="dcterms:W3CDTF">2020-07-21T12:45:00Z</dcterms:modified>
</cp:coreProperties>
</file>